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EE893" w14:textId="019D047F" w:rsidR="003C2885" w:rsidRDefault="00076F9B">
      <w:pPr>
        <w:pStyle w:val="Corpotesto"/>
        <w:spacing w:before="27" w:line="259" w:lineRule="auto"/>
        <w:ind w:left="6230" w:right="127"/>
        <w:jc w:val="both"/>
      </w:pPr>
      <w:r>
        <w:rPr>
          <w:spacing w:val="-1"/>
        </w:rPr>
        <w:t>Al</w:t>
      </w:r>
      <w:r>
        <w:rPr>
          <w:spacing w:val="-13"/>
        </w:rPr>
        <w:t xml:space="preserve"> </w:t>
      </w:r>
      <w:r>
        <w:t>Responsabile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Prevenzione</w:t>
      </w:r>
      <w:r>
        <w:rPr>
          <w:spacing w:val="-11"/>
        </w:rPr>
        <w:t xml:space="preserve"> </w:t>
      </w:r>
      <w:r>
        <w:t>della</w:t>
      </w:r>
      <w:r>
        <w:rPr>
          <w:spacing w:val="-48"/>
        </w:rPr>
        <w:t xml:space="preserve"> </w:t>
      </w:r>
      <w:r>
        <w:t>Corruzione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Trasparenza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 di</w:t>
      </w:r>
      <w:r>
        <w:rPr>
          <w:spacing w:val="-1"/>
        </w:rPr>
        <w:t xml:space="preserve"> </w:t>
      </w:r>
      <w:r w:rsidR="00120979">
        <w:t>Novedrate</w:t>
      </w:r>
    </w:p>
    <w:p w14:paraId="593D35E7" w14:textId="77777777" w:rsidR="003C2885" w:rsidRDefault="003C2885">
      <w:pPr>
        <w:pStyle w:val="Corpotesto"/>
        <w:ind w:left="0"/>
      </w:pPr>
    </w:p>
    <w:p w14:paraId="1C49CB57" w14:textId="77777777" w:rsidR="003C2885" w:rsidRDefault="003C2885">
      <w:pPr>
        <w:pStyle w:val="Corpotesto"/>
        <w:spacing w:before="1"/>
        <w:ind w:left="0"/>
        <w:rPr>
          <w:sz w:val="28"/>
        </w:rPr>
      </w:pPr>
    </w:p>
    <w:p w14:paraId="560A9C13" w14:textId="77777777" w:rsidR="003C2885" w:rsidRDefault="00076F9B">
      <w:pPr>
        <w:pStyle w:val="Titolo1"/>
        <w:ind w:left="132" w:firstLine="0"/>
      </w:pPr>
      <w:r>
        <w:t>Proposte,</w:t>
      </w:r>
      <w:r>
        <w:rPr>
          <w:spacing w:val="-6"/>
        </w:rPr>
        <w:t xml:space="preserve"> </w:t>
      </w:r>
      <w:r>
        <w:t>integrazioni</w:t>
      </w:r>
      <w:r>
        <w:rPr>
          <w:spacing w:val="-2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osservazioni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l’aggiornamento</w:t>
      </w:r>
      <w:r>
        <w:rPr>
          <w:spacing w:val="-3"/>
        </w:rPr>
        <w:t xml:space="preserve"> </w:t>
      </w:r>
      <w:r>
        <w:t>(barrare</w:t>
      </w:r>
      <w:r>
        <w:rPr>
          <w:spacing w:val="-4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suddette</w:t>
      </w:r>
      <w:r>
        <w:rPr>
          <w:spacing w:val="-3"/>
        </w:rPr>
        <w:t xml:space="preserve"> </w:t>
      </w:r>
      <w:r>
        <w:t>voci):</w:t>
      </w:r>
    </w:p>
    <w:p w14:paraId="70126C13" w14:textId="744ACA93" w:rsidR="003C2885" w:rsidRPr="00076F9B" w:rsidRDefault="00076F9B" w:rsidP="00076F9B">
      <w:pPr>
        <w:tabs>
          <w:tab w:val="left" w:pos="853"/>
          <w:tab w:val="left" w:pos="854"/>
        </w:tabs>
        <w:spacing w:before="184"/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49E8805" wp14:editId="4256EA7F">
                <wp:simplePos x="0" y="0"/>
                <wp:positionH relativeFrom="column">
                  <wp:posOffset>79375</wp:posOffset>
                </wp:positionH>
                <wp:positionV relativeFrom="paragraph">
                  <wp:posOffset>134620</wp:posOffset>
                </wp:positionV>
                <wp:extent cx="114300" cy="1333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9AB4B" id="Rettangolo 2" o:spid="_x0000_s1026" style="position:absolute;margin-left:6.25pt;margin-top:10.6pt;width:9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" filled="f" strokecolor="windowText" strokeweight="2pt"/>
            </w:pict>
          </mc:Fallback>
        </mc:AlternateContent>
      </w:r>
      <w:r>
        <w:rPr>
          <w:b/>
          <w:sz w:val="24"/>
        </w:rPr>
        <w:tab/>
      </w:r>
      <w:r w:rsidRPr="00076F9B">
        <w:rPr>
          <w:b/>
          <w:sz w:val="24"/>
        </w:rPr>
        <w:t>del</w:t>
      </w:r>
      <w:r w:rsidRPr="00076F9B">
        <w:rPr>
          <w:b/>
          <w:spacing w:val="-2"/>
          <w:sz w:val="24"/>
        </w:rPr>
        <w:t xml:space="preserve"> </w:t>
      </w:r>
      <w:r w:rsidRPr="00076F9B">
        <w:rPr>
          <w:b/>
          <w:sz w:val="24"/>
        </w:rPr>
        <w:t>Piano</w:t>
      </w:r>
      <w:r w:rsidRPr="00076F9B">
        <w:rPr>
          <w:b/>
          <w:spacing w:val="-5"/>
          <w:sz w:val="24"/>
        </w:rPr>
        <w:t xml:space="preserve"> </w:t>
      </w:r>
      <w:r w:rsidRPr="00076F9B">
        <w:rPr>
          <w:b/>
          <w:sz w:val="24"/>
        </w:rPr>
        <w:t>di</w:t>
      </w:r>
      <w:r w:rsidRPr="00076F9B">
        <w:rPr>
          <w:b/>
          <w:spacing w:val="-4"/>
          <w:sz w:val="24"/>
        </w:rPr>
        <w:t xml:space="preserve"> </w:t>
      </w:r>
      <w:r w:rsidRPr="00076F9B">
        <w:rPr>
          <w:b/>
          <w:sz w:val="24"/>
        </w:rPr>
        <w:t>Prevenzione</w:t>
      </w:r>
      <w:r w:rsidRPr="00076F9B">
        <w:rPr>
          <w:b/>
          <w:spacing w:val="-4"/>
          <w:sz w:val="24"/>
        </w:rPr>
        <w:t xml:space="preserve"> </w:t>
      </w:r>
      <w:r w:rsidRPr="00076F9B">
        <w:rPr>
          <w:b/>
          <w:sz w:val="24"/>
        </w:rPr>
        <w:t>della</w:t>
      </w:r>
      <w:r w:rsidRPr="00076F9B">
        <w:rPr>
          <w:b/>
          <w:spacing w:val="-4"/>
          <w:sz w:val="24"/>
        </w:rPr>
        <w:t xml:space="preserve"> </w:t>
      </w:r>
      <w:r w:rsidRPr="00076F9B">
        <w:rPr>
          <w:b/>
          <w:sz w:val="24"/>
        </w:rPr>
        <w:t>Corruzione</w:t>
      </w:r>
      <w:r w:rsidRPr="00076F9B">
        <w:rPr>
          <w:b/>
          <w:spacing w:val="2"/>
          <w:sz w:val="24"/>
        </w:rPr>
        <w:t xml:space="preserve"> </w:t>
      </w:r>
      <w:r w:rsidRPr="00076F9B">
        <w:rPr>
          <w:b/>
          <w:sz w:val="24"/>
        </w:rPr>
        <w:t>2022-2024</w:t>
      </w:r>
    </w:p>
    <w:p w14:paraId="0DC919AE" w14:textId="4780D3E3" w:rsidR="003C2885" w:rsidRDefault="00076F9B" w:rsidP="00076F9B">
      <w:pPr>
        <w:pStyle w:val="Titolo1"/>
        <w:tabs>
          <w:tab w:val="left" w:pos="853"/>
          <w:tab w:val="left" w:pos="854"/>
        </w:tabs>
        <w:spacing w:before="23"/>
        <w:ind w:left="0" w:firstLine="0"/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5B985C" wp14:editId="7F5D4D1B">
                <wp:simplePos x="0" y="0"/>
                <wp:positionH relativeFrom="column">
                  <wp:posOffset>66675</wp:posOffset>
                </wp:positionH>
                <wp:positionV relativeFrom="paragraph">
                  <wp:posOffset>69215</wp:posOffset>
                </wp:positionV>
                <wp:extent cx="114300" cy="133350"/>
                <wp:effectExtent l="38100" t="38100" r="38100" b="3810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73BAEF" id="Rettangolo 3" o:spid="_x0000_s1026" style="position:absolute;margin-left:5.25pt;margin-top:5.45pt;width:9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" filled="f" strokecolor="windowText" strokeweight="2pt"/>
            </w:pict>
          </mc:Fallback>
        </mc:AlternateContent>
      </w:r>
      <w:r>
        <w:tab/>
        <w:t>del</w:t>
      </w:r>
      <w:r>
        <w:rPr>
          <w:spacing w:val="-2"/>
        </w:rPr>
        <w:t xml:space="preserve"> </w:t>
      </w:r>
      <w:r>
        <w:t>Programma</w:t>
      </w:r>
      <w:r>
        <w:rPr>
          <w:spacing w:val="-3"/>
        </w:rPr>
        <w:t xml:space="preserve"> </w:t>
      </w:r>
      <w:r>
        <w:t>Triennale</w:t>
      </w:r>
      <w:r>
        <w:rPr>
          <w:spacing w:val="-3"/>
        </w:rPr>
        <w:t xml:space="preserve"> </w:t>
      </w:r>
      <w:r>
        <w:t>Trasparenza</w:t>
      </w:r>
      <w:r>
        <w:rPr>
          <w:spacing w:val="-3"/>
        </w:rPr>
        <w:t xml:space="preserve"> </w:t>
      </w:r>
      <w:r>
        <w:t>ed</w:t>
      </w:r>
      <w:r>
        <w:rPr>
          <w:spacing w:val="-3"/>
        </w:rPr>
        <w:t xml:space="preserve"> </w:t>
      </w:r>
      <w:r>
        <w:t>Integrità</w:t>
      </w:r>
      <w:r>
        <w:rPr>
          <w:spacing w:val="-2"/>
        </w:rPr>
        <w:t xml:space="preserve"> </w:t>
      </w:r>
      <w:r>
        <w:t>2022-2024</w:t>
      </w:r>
    </w:p>
    <w:p w14:paraId="76EAD697" w14:textId="4E3E4F9B" w:rsidR="003C2885" w:rsidRDefault="003C2885">
      <w:pPr>
        <w:pStyle w:val="Corpotesto"/>
        <w:ind w:left="0"/>
        <w:rPr>
          <w:b/>
          <w:sz w:val="30"/>
        </w:rPr>
      </w:pPr>
    </w:p>
    <w:p w14:paraId="2A374968" w14:textId="04C67D71" w:rsidR="003C2885" w:rsidRDefault="00076F9B">
      <w:pPr>
        <w:pStyle w:val="Corpotesto"/>
        <w:spacing w:before="264"/>
      </w:pPr>
      <w:r>
        <w:rPr>
          <w:spacing w:val="-1"/>
        </w:rPr>
        <w:t>Il/la</w:t>
      </w:r>
      <w:r>
        <w:rPr>
          <w:spacing w:val="-7"/>
        </w:rPr>
        <w:t xml:space="preserve"> </w:t>
      </w:r>
      <w:r>
        <w:rPr>
          <w:spacing w:val="-1"/>
        </w:rPr>
        <w:t>sottoscritto/a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………………………………………………………………………………………………………………………………….………</w:t>
      </w:r>
    </w:p>
    <w:p w14:paraId="2607D9A6" w14:textId="77777777" w:rsidR="003C2885" w:rsidRDefault="00076F9B">
      <w:pPr>
        <w:pStyle w:val="Corpotesto"/>
        <w:spacing w:before="183"/>
      </w:pPr>
      <w:r>
        <w:rPr>
          <w:spacing w:val="-1"/>
        </w:rPr>
        <w:t>nato/a</w:t>
      </w:r>
      <w:r>
        <w:rPr>
          <w:spacing w:val="35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…………………………………………………………………………………………………………..………il……………….…………………….</w:t>
      </w:r>
    </w:p>
    <w:p w14:paraId="163577FE" w14:textId="77777777" w:rsidR="003C2885" w:rsidRDefault="00076F9B">
      <w:pPr>
        <w:pStyle w:val="Corpotesto"/>
        <w:spacing w:before="180"/>
      </w:pP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(eventuale)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…………………………………………………………………………………………………………..…………………….</w:t>
      </w:r>
    </w:p>
    <w:p w14:paraId="1C491814" w14:textId="77777777" w:rsidR="003C2885" w:rsidRDefault="00076F9B">
      <w:pPr>
        <w:pStyle w:val="Corpotesto"/>
        <w:tabs>
          <w:tab w:val="left" w:leader="dot" w:pos="9523"/>
        </w:tabs>
        <w:spacing w:before="181"/>
      </w:pPr>
      <w:r>
        <w:t>in</w:t>
      </w:r>
      <w:r>
        <w:rPr>
          <w:spacing w:val="-2"/>
        </w:rPr>
        <w:t xml:space="preserve"> </w:t>
      </w:r>
      <w:r>
        <w:t>rappresentanza di</w:t>
      </w:r>
      <w:r>
        <w:rPr>
          <w:rFonts w:ascii="Times New Roman"/>
        </w:rPr>
        <w:tab/>
      </w:r>
      <w:r>
        <w:t>(1)</w:t>
      </w:r>
    </w:p>
    <w:p w14:paraId="3B2D71B6" w14:textId="77777777" w:rsidR="003C2885" w:rsidRDefault="00076F9B">
      <w:pPr>
        <w:pStyle w:val="Corpotesto"/>
        <w:spacing w:before="183"/>
      </w:pPr>
      <w:r>
        <w:t>con</w:t>
      </w:r>
      <w:r>
        <w:rPr>
          <w:spacing w:val="-9"/>
        </w:rPr>
        <w:t xml:space="preserve"> </w:t>
      </w:r>
      <w:r>
        <w:t>sede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…………………………………………………………………………………………………………………………………………….………</w:t>
      </w:r>
    </w:p>
    <w:p w14:paraId="597020AB" w14:textId="77777777" w:rsidR="003C2885" w:rsidRDefault="00076F9B">
      <w:pPr>
        <w:pStyle w:val="Corpotesto"/>
        <w:spacing w:before="180"/>
      </w:pPr>
      <w:r>
        <w:t>telefono</w:t>
      </w:r>
      <w:r>
        <w:rPr>
          <w:spacing w:val="-9"/>
        </w:rPr>
        <w:t xml:space="preserve"> </w:t>
      </w:r>
      <w:r>
        <w:t>………………………………………………………………….</w:t>
      </w:r>
      <w:r>
        <w:rPr>
          <w:spacing w:val="-8"/>
        </w:rPr>
        <w:t xml:space="preserve"> </w:t>
      </w:r>
      <w:r>
        <w:t>Indirizzo</w:t>
      </w:r>
      <w:r>
        <w:rPr>
          <w:spacing w:val="-6"/>
        </w:rPr>
        <w:t xml:space="preserve"> </w:t>
      </w:r>
      <w:r>
        <w:t>email</w:t>
      </w:r>
      <w:r>
        <w:rPr>
          <w:spacing w:val="-11"/>
        </w:rPr>
        <w:t xml:space="preserve"> </w:t>
      </w:r>
      <w:r>
        <w:t>…………………………………………………………….</w:t>
      </w:r>
    </w:p>
    <w:p w14:paraId="3DA219E3" w14:textId="77777777" w:rsidR="003C2885" w:rsidRDefault="003C2885">
      <w:pPr>
        <w:pStyle w:val="Corpotesto"/>
        <w:ind w:left="0"/>
      </w:pPr>
    </w:p>
    <w:p w14:paraId="0EC7E42C" w14:textId="77777777" w:rsidR="003C2885" w:rsidRDefault="003C2885">
      <w:pPr>
        <w:pStyle w:val="Corpotesto"/>
        <w:spacing w:before="11"/>
        <w:ind w:left="0"/>
        <w:rPr>
          <w:sz w:val="18"/>
        </w:rPr>
      </w:pPr>
    </w:p>
    <w:p w14:paraId="25892322" w14:textId="77777777" w:rsidR="003C2885" w:rsidRDefault="00076F9B">
      <w:pPr>
        <w:pStyle w:val="Titolo2"/>
      </w:pPr>
      <w:r>
        <w:t>visto</w:t>
      </w:r>
    </w:p>
    <w:p w14:paraId="19159D34" w14:textId="77777777" w:rsidR="003C2885" w:rsidRDefault="003C2885">
      <w:pPr>
        <w:pStyle w:val="Corpotesto"/>
        <w:ind w:left="0"/>
        <w:rPr>
          <w:sz w:val="24"/>
        </w:rPr>
      </w:pPr>
    </w:p>
    <w:p w14:paraId="6D3CA32A" w14:textId="666E1C4E" w:rsidR="003C2885" w:rsidRDefault="00076F9B">
      <w:pPr>
        <w:pStyle w:val="Corpotesto"/>
        <w:spacing w:before="209" w:line="259" w:lineRule="auto"/>
        <w:ind w:right="132"/>
        <w:jc w:val="both"/>
      </w:pPr>
      <w:r>
        <w:t>Il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Triennale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Prevenzione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Corruzione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120979">
        <w:t>Novedrate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l’annesso</w:t>
      </w:r>
      <w:r w:rsidR="00120979">
        <w:t xml:space="preserve"> </w:t>
      </w:r>
      <w:r>
        <w:rPr>
          <w:spacing w:val="-47"/>
        </w:rPr>
        <w:t xml:space="preserve"> </w:t>
      </w:r>
      <w:r w:rsidR="00120979">
        <w:rPr>
          <w:spacing w:val="-47"/>
        </w:rPr>
        <w:t xml:space="preserve"> </w:t>
      </w:r>
      <w:r>
        <w:t>Programma triennale della Trasparenza ed Integrità (triennio 2021-2023) attualmente in vigore e disponibili</w:t>
      </w:r>
      <w:r>
        <w:rPr>
          <w:spacing w:val="-47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sezione</w:t>
      </w:r>
      <w:r>
        <w:rPr>
          <w:spacing w:val="-4"/>
        </w:rPr>
        <w:t xml:space="preserve"> </w:t>
      </w:r>
      <w:r>
        <w:t>“Amministrazione Trasparente – Altri Contenuti – Prevenzione della Corruzione”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all’indirizzo:</w:t>
      </w:r>
      <w:r>
        <w:rPr>
          <w:spacing w:val="-1"/>
        </w:rPr>
        <w:t xml:space="preserve"> </w:t>
      </w:r>
      <w:hyperlink r:id="rId5" w:history="1">
        <w:r w:rsidR="00120979" w:rsidRPr="00B42C0B">
          <w:rPr>
            <w:rStyle w:val="Collegamentoipertestuale"/>
          </w:rPr>
          <w:t>http://www.comune.novedrate.co.it</w:t>
        </w:r>
      </w:hyperlink>
    </w:p>
    <w:p w14:paraId="4A4C62D7" w14:textId="77777777" w:rsidR="003C2885" w:rsidRDefault="003C2885">
      <w:pPr>
        <w:pStyle w:val="Corpotesto"/>
        <w:ind w:left="0"/>
        <w:rPr>
          <w:sz w:val="20"/>
        </w:rPr>
      </w:pPr>
    </w:p>
    <w:p w14:paraId="6F78B130" w14:textId="77777777" w:rsidR="003C2885" w:rsidRDefault="003C2885">
      <w:pPr>
        <w:pStyle w:val="Corpotesto"/>
        <w:ind w:left="0"/>
        <w:rPr>
          <w:sz w:val="15"/>
        </w:rPr>
      </w:pPr>
    </w:p>
    <w:p w14:paraId="04326B89" w14:textId="77777777" w:rsidR="003C2885" w:rsidRDefault="00076F9B">
      <w:pPr>
        <w:pStyle w:val="Titolo2"/>
        <w:spacing w:before="51"/>
        <w:ind w:left="885"/>
      </w:pPr>
      <w:r>
        <w:t>propone</w:t>
      </w:r>
    </w:p>
    <w:p w14:paraId="1D542C3B" w14:textId="77777777" w:rsidR="003C2885" w:rsidRDefault="003C2885">
      <w:pPr>
        <w:pStyle w:val="Corpotesto"/>
        <w:ind w:left="0"/>
        <w:rPr>
          <w:sz w:val="24"/>
        </w:rPr>
      </w:pPr>
    </w:p>
    <w:p w14:paraId="41319585" w14:textId="77777777" w:rsidR="003C2885" w:rsidRDefault="00076F9B">
      <w:pPr>
        <w:pStyle w:val="Corpotesto"/>
        <w:spacing w:before="209"/>
      </w:pPr>
      <w:r>
        <w:t>le</w:t>
      </w:r>
      <w:r>
        <w:rPr>
          <w:spacing w:val="-2"/>
        </w:rPr>
        <w:t xml:space="preserve"> </w:t>
      </w:r>
      <w:r>
        <w:t>seguenti</w:t>
      </w:r>
      <w:r>
        <w:rPr>
          <w:spacing w:val="-5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e/o</w:t>
      </w:r>
      <w:r>
        <w:rPr>
          <w:spacing w:val="-1"/>
        </w:rPr>
        <w:t xml:space="preserve"> </w:t>
      </w:r>
      <w:r>
        <w:t>integrazioni</w:t>
      </w:r>
      <w:r>
        <w:rPr>
          <w:spacing w:val="-1"/>
        </w:rPr>
        <w:t xml:space="preserve"> </w:t>
      </w:r>
      <w:r>
        <w:t>e/o</w:t>
      </w:r>
      <w:r>
        <w:rPr>
          <w:spacing w:val="-3"/>
        </w:rPr>
        <w:t xml:space="preserve"> </w:t>
      </w:r>
      <w:r>
        <w:t>osservazioni</w:t>
      </w:r>
      <w:r>
        <w:rPr>
          <w:spacing w:val="-1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ciascuna</w:t>
      </w:r>
      <w:r>
        <w:rPr>
          <w:spacing w:val="-4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specificare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motivazioni):</w:t>
      </w:r>
    </w:p>
    <w:p w14:paraId="2641F11A" w14:textId="77777777" w:rsidR="003C2885" w:rsidRDefault="00076F9B">
      <w:pPr>
        <w:pStyle w:val="Corpotesto"/>
        <w:spacing w:before="180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4ACB277F" w14:textId="77777777" w:rsidR="003C2885" w:rsidRDefault="00076F9B">
      <w:pPr>
        <w:pStyle w:val="Corpotesto"/>
        <w:spacing w:before="181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6EB6FDB0" w14:textId="77777777" w:rsidR="003C2885" w:rsidRDefault="00076F9B">
      <w:pPr>
        <w:pStyle w:val="Corpotesto"/>
        <w:spacing w:before="182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7D2F3EDF" w14:textId="77777777" w:rsidR="003C2885" w:rsidRDefault="00076F9B">
      <w:pPr>
        <w:pStyle w:val="Corpotesto"/>
        <w:spacing w:before="180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188BED9F" w14:textId="77777777" w:rsidR="003C2885" w:rsidRDefault="00076F9B">
      <w:pPr>
        <w:pStyle w:val="Corpotesto"/>
        <w:spacing w:before="183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4B27A2EF" w14:textId="77777777" w:rsidR="003C2885" w:rsidRDefault="00076F9B">
      <w:pPr>
        <w:pStyle w:val="Corpotesto"/>
        <w:spacing w:before="180"/>
      </w:pPr>
      <w:r>
        <w:t>……………………………………………………………………………………………………………………………………………………………………….</w:t>
      </w:r>
    </w:p>
    <w:p w14:paraId="4AA2912D" w14:textId="77777777" w:rsidR="003C2885" w:rsidRDefault="00076F9B">
      <w:pPr>
        <w:pStyle w:val="Titolo3"/>
        <w:spacing w:before="183"/>
      </w:pPr>
      <w:r>
        <w:t>SI</w:t>
      </w:r>
      <w:r>
        <w:rPr>
          <w:spacing w:val="-5"/>
        </w:rPr>
        <w:t xml:space="preserve"> </w:t>
      </w:r>
      <w:r>
        <w:t>ALLEGA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D’IDENTITA’</w:t>
      </w:r>
    </w:p>
    <w:p w14:paraId="59A849D5" w14:textId="77777777" w:rsidR="003C2885" w:rsidRDefault="003C2885">
      <w:pPr>
        <w:pStyle w:val="Corpotesto"/>
        <w:ind w:left="0"/>
        <w:rPr>
          <w:b/>
        </w:rPr>
      </w:pPr>
    </w:p>
    <w:p w14:paraId="28254C18" w14:textId="77777777" w:rsidR="003C2885" w:rsidRDefault="003C2885">
      <w:pPr>
        <w:pStyle w:val="Corpotesto"/>
        <w:spacing w:before="7"/>
        <w:ind w:left="0"/>
        <w:rPr>
          <w:b/>
          <w:sz w:val="29"/>
        </w:rPr>
      </w:pPr>
    </w:p>
    <w:p w14:paraId="39E4F4C8" w14:textId="77777777" w:rsidR="003C2885" w:rsidRDefault="00076F9B">
      <w:pPr>
        <w:pStyle w:val="Corpotesto"/>
      </w:pPr>
      <w:r>
        <w:t>Data</w:t>
      </w:r>
      <w:r>
        <w:rPr>
          <w:spacing w:val="-3"/>
        </w:rPr>
        <w:t xml:space="preserve"> </w:t>
      </w:r>
      <w:r>
        <w:t>………………………….</w:t>
      </w:r>
    </w:p>
    <w:p w14:paraId="1F8F821D" w14:textId="77777777" w:rsidR="003C2885" w:rsidRDefault="00076F9B">
      <w:pPr>
        <w:pStyle w:val="Corpotesto"/>
        <w:spacing w:before="183"/>
        <w:ind w:left="5987" w:right="883"/>
        <w:jc w:val="center"/>
      </w:pPr>
      <w:r>
        <w:t>Firma</w:t>
      </w:r>
    </w:p>
    <w:p w14:paraId="5F7F43C3" w14:textId="77777777" w:rsidR="003C2885" w:rsidRDefault="00076F9B">
      <w:pPr>
        <w:pStyle w:val="Corpotesto"/>
        <w:spacing w:before="180"/>
        <w:ind w:left="5987" w:right="885"/>
        <w:jc w:val="center"/>
      </w:pPr>
      <w:r>
        <w:t>……………………………….………………….</w:t>
      </w:r>
    </w:p>
    <w:p w14:paraId="305776A5" w14:textId="77777777" w:rsidR="003C2885" w:rsidRDefault="003C2885">
      <w:pPr>
        <w:pStyle w:val="Corpotesto"/>
        <w:ind w:left="0"/>
        <w:rPr>
          <w:sz w:val="20"/>
        </w:rPr>
      </w:pPr>
    </w:p>
    <w:p w14:paraId="266F5383" w14:textId="5C08B6A9" w:rsidR="003C2885" w:rsidRDefault="00076F9B">
      <w:pPr>
        <w:pStyle w:val="Corpotesto"/>
        <w:spacing w:before="2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B5808D3" wp14:editId="7FD651B0">
                <wp:simplePos x="0" y="0"/>
                <wp:positionH relativeFrom="page">
                  <wp:posOffset>701040</wp:posOffset>
                </wp:positionH>
                <wp:positionV relativeFrom="paragraph">
                  <wp:posOffset>158115</wp:posOffset>
                </wp:positionV>
                <wp:extent cx="6158230" cy="18415"/>
                <wp:effectExtent l="0" t="0" r="0" b="0"/>
                <wp:wrapTopAndBottom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52384" id="Rectangle 4" o:spid="_x0000_s1026" style="position:absolute;margin-left:55.2pt;margin-top:12.45pt;width:484.9pt;height:1.4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7E38B94" w14:textId="77777777" w:rsidR="003C2885" w:rsidRDefault="003C2885">
      <w:pPr>
        <w:pStyle w:val="Corpotesto"/>
        <w:spacing w:before="10"/>
        <w:ind w:left="0"/>
        <w:rPr>
          <w:sz w:val="5"/>
        </w:rPr>
      </w:pPr>
    </w:p>
    <w:p w14:paraId="0F6E6F15" w14:textId="77777777" w:rsidR="003C2885" w:rsidRDefault="00076F9B">
      <w:pPr>
        <w:pStyle w:val="Paragrafoelenco"/>
        <w:numPr>
          <w:ilvl w:val="0"/>
          <w:numId w:val="1"/>
        </w:numPr>
        <w:tabs>
          <w:tab w:val="left" w:pos="700"/>
        </w:tabs>
        <w:spacing w:before="60"/>
        <w:ind w:hanging="361"/>
        <w:rPr>
          <w:sz w:val="20"/>
        </w:rPr>
      </w:pP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4"/>
          <w:sz w:val="20"/>
        </w:rPr>
        <w:t xml:space="preserve"> </w:t>
      </w:r>
      <w:r>
        <w:rPr>
          <w:sz w:val="20"/>
        </w:rPr>
        <w:t>organizzazione</w:t>
      </w:r>
      <w:r>
        <w:rPr>
          <w:spacing w:val="-1"/>
          <w:sz w:val="20"/>
        </w:rPr>
        <w:t xml:space="preserve"> </w:t>
      </w:r>
      <w:r>
        <w:rPr>
          <w:sz w:val="20"/>
        </w:rPr>
        <w:t>sindacale,</w:t>
      </w:r>
      <w:r>
        <w:rPr>
          <w:spacing w:val="-2"/>
          <w:sz w:val="20"/>
        </w:rPr>
        <w:t xml:space="preserve"> </w:t>
      </w:r>
      <w:r>
        <w:rPr>
          <w:sz w:val="20"/>
        </w:rPr>
        <w:t>associazione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consumatori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2"/>
          <w:sz w:val="20"/>
        </w:rPr>
        <w:t xml:space="preserve"> </w:t>
      </w:r>
      <w:r>
        <w:rPr>
          <w:sz w:val="20"/>
        </w:rPr>
        <w:t>utenti,</w:t>
      </w:r>
      <w:r>
        <w:rPr>
          <w:spacing w:val="-2"/>
          <w:sz w:val="20"/>
        </w:rPr>
        <w:t xml:space="preserve"> </w:t>
      </w:r>
      <w:r>
        <w:rPr>
          <w:sz w:val="20"/>
        </w:rPr>
        <w:t>organizzazioni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categoria</w:t>
      </w:r>
      <w:r>
        <w:rPr>
          <w:spacing w:val="-2"/>
          <w:sz w:val="20"/>
        </w:rPr>
        <w:t xml:space="preserve"> </w:t>
      </w:r>
      <w:r>
        <w:rPr>
          <w:sz w:val="20"/>
        </w:rPr>
        <w:t>ecc.</w:t>
      </w:r>
    </w:p>
    <w:p w14:paraId="1AA82297" w14:textId="77777777" w:rsidR="003C2885" w:rsidRDefault="003C2885">
      <w:pPr>
        <w:rPr>
          <w:sz w:val="20"/>
        </w:rPr>
        <w:sectPr w:rsidR="003C2885">
          <w:type w:val="continuous"/>
          <w:pgSz w:w="11910" w:h="16840"/>
          <w:pgMar w:top="520" w:right="1000" w:bottom="280" w:left="1000" w:header="720" w:footer="720" w:gutter="0"/>
          <w:cols w:space="720"/>
        </w:sectPr>
      </w:pPr>
    </w:p>
    <w:p w14:paraId="3F43C9E8" w14:textId="77777777" w:rsidR="003C2885" w:rsidRDefault="00076F9B">
      <w:pPr>
        <w:pStyle w:val="Titolo3"/>
        <w:ind w:left="884" w:right="885"/>
        <w:jc w:val="center"/>
      </w:pPr>
      <w:r>
        <w:lastRenderedPageBreak/>
        <w:t>INFORMATIVA</w:t>
      </w:r>
      <w:r>
        <w:rPr>
          <w:spacing w:val="-3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PRIVACY</w:t>
      </w:r>
    </w:p>
    <w:p w14:paraId="26A594F6" w14:textId="77777777" w:rsidR="003C2885" w:rsidRDefault="00076F9B">
      <w:pPr>
        <w:pStyle w:val="Corpotesto"/>
        <w:spacing w:before="183"/>
      </w:pPr>
      <w:r>
        <w:t>In</w:t>
      </w:r>
      <w:r>
        <w:rPr>
          <w:spacing w:val="-3"/>
        </w:rPr>
        <w:t xml:space="preserve"> </w:t>
      </w:r>
      <w:r>
        <w:t>riferimento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raccolte con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presente procedimento,</w:t>
      </w:r>
      <w:r>
        <w:rPr>
          <w:spacing w:val="-1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comunica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14:paraId="39506660" w14:textId="77777777" w:rsidR="003C2885" w:rsidRDefault="00076F9B">
      <w:pPr>
        <w:pStyle w:val="Paragrafoelenco"/>
        <w:numPr>
          <w:ilvl w:val="1"/>
          <w:numId w:val="1"/>
        </w:numPr>
        <w:tabs>
          <w:tab w:val="left" w:pos="854"/>
        </w:tabs>
        <w:spacing w:before="181" w:line="259" w:lineRule="auto"/>
        <w:ind w:right="128"/>
      </w:pPr>
      <w:r>
        <w:rPr>
          <w:b/>
        </w:rPr>
        <w:t>Finalità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modalità</w:t>
      </w:r>
      <w:r>
        <w:rPr>
          <w:b/>
          <w:spacing w:val="1"/>
        </w:rPr>
        <w:t xml:space="preserve"> </w:t>
      </w:r>
      <w:r>
        <w:rPr>
          <w:b/>
        </w:rPr>
        <w:t>di</w:t>
      </w:r>
      <w:r>
        <w:rPr>
          <w:b/>
          <w:spacing w:val="1"/>
        </w:rPr>
        <w:t xml:space="preserve"> </w:t>
      </w:r>
      <w:r>
        <w:rPr>
          <w:b/>
        </w:rPr>
        <w:t>trattamento</w:t>
      </w:r>
      <w:r>
        <w:rPr>
          <w:b/>
          <w:spacing w:val="1"/>
        </w:rPr>
        <w:t xml:space="preserve"> </w:t>
      </w:r>
      <w:r>
        <w:rPr>
          <w:b/>
        </w:rPr>
        <w:t>dei</w:t>
      </w:r>
      <w:r>
        <w:rPr>
          <w:b/>
          <w:spacing w:val="1"/>
        </w:rPr>
        <w:t xml:space="preserve"> </w:t>
      </w:r>
      <w:r>
        <w:rPr>
          <w:b/>
        </w:rPr>
        <w:t>dati:</w:t>
      </w:r>
      <w:r>
        <w:rPr>
          <w:b/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raccolti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finalizzati</w:t>
      </w:r>
      <w:r>
        <w:rPr>
          <w:spacing w:val="1"/>
        </w:rPr>
        <w:t xml:space="preserve"> </w:t>
      </w:r>
      <w:r>
        <w:t>all’istruttoria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procedimenti di cui al presente avviso per l’aggiornamento del Piano Triennale per la Prevenzione</w:t>
      </w:r>
      <w:r>
        <w:rPr>
          <w:spacing w:val="1"/>
        </w:rPr>
        <w:t xml:space="preserve"> </w:t>
      </w:r>
      <w:r>
        <w:t>della Corruzione (PTPC) e del Piano Triennale Trasparenza e Integrità (PTTI) e saranno trattati,</w:t>
      </w:r>
      <w:r>
        <w:rPr>
          <w:spacing w:val="1"/>
        </w:rPr>
        <w:t xml:space="preserve"> </w:t>
      </w:r>
      <w:r>
        <w:t>manualmente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mediante</w:t>
      </w:r>
      <w:r>
        <w:rPr>
          <w:spacing w:val="-3"/>
        </w:rPr>
        <w:t xml:space="preserve"> </w:t>
      </w:r>
      <w:r>
        <w:t>sistemi</w:t>
      </w:r>
      <w:r>
        <w:rPr>
          <w:spacing w:val="-3"/>
        </w:rPr>
        <w:t xml:space="preserve"> </w:t>
      </w:r>
      <w:r>
        <w:t>informatici,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poter</w:t>
      </w:r>
      <w:r>
        <w:rPr>
          <w:spacing w:val="-5"/>
        </w:rPr>
        <w:t xml:space="preserve"> </w:t>
      </w:r>
      <w:r>
        <w:t>garantire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sicurezza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riservatezza</w:t>
      </w:r>
      <w:r>
        <w:rPr>
          <w:spacing w:val="-3"/>
        </w:rPr>
        <w:t xml:space="preserve"> </w:t>
      </w:r>
      <w:r>
        <w:t>dei</w:t>
      </w:r>
      <w:r>
        <w:rPr>
          <w:spacing w:val="-47"/>
        </w:rPr>
        <w:t xml:space="preserve"> </w:t>
      </w:r>
      <w:r>
        <w:t>dati medesimi;</w:t>
      </w:r>
    </w:p>
    <w:p w14:paraId="5C7455E0" w14:textId="77777777" w:rsidR="003C2885" w:rsidRDefault="00076F9B">
      <w:pPr>
        <w:pStyle w:val="Paragrafoelenco"/>
        <w:numPr>
          <w:ilvl w:val="1"/>
          <w:numId w:val="1"/>
        </w:numPr>
        <w:tabs>
          <w:tab w:val="left" w:pos="854"/>
        </w:tabs>
        <w:spacing w:line="259" w:lineRule="auto"/>
        <w:ind w:right="127"/>
      </w:pPr>
      <w:r>
        <w:rPr>
          <w:b/>
        </w:rPr>
        <w:t xml:space="preserve">Natura del conferimento dei dati e conseguenze di eventuale rifiuto: </w:t>
      </w:r>
      <w:r>
        <w:t>il conferimento dei dati</w:t>
      </w:r>
      <w:r>
        <w:rPr>
          <w:spacing w:val="1"/>
        </w:rPr>
        <w:t xml:space="preserve"> </w:t>
      </w:r>
      <w:r>
        <w:t>richiesti</w:t>
      </w:r>
      <w:r>
        <w:rPr>
          <w:spacing w:val="-10"/>
        </w:rPr>
        <w:t xml:space="preserve"> </w:t>
      </w:r>
      <w:r>
        <w:t>è</w:t>
      </w:r>
      <w:r>
        <w:rPr>
          <w:spacing w:val="-10"/>
        </w:rPr>
        <w:t xml:space="preserve"> </w:t>
      </w:r>
      <w:r>
        <w:t>obbligatorio</w:t>
      </w:r>
      <w:r>
        <w:rPr>
          <w:spacing w:val="-9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l’eventuale</w:t>
      </w:r>
      <w:r>
        <w:rPr>
          <w:spacing w:val="-8"/>
        </w:rPr>
        <w:t xml:space="preserve"> </w:t>
      </w:r>
      <w:r>
        <w:t>rifiuto</w:t>
      </w:r>
      <w:r>
        <w:rPr>
          <w:spacing w:val="-6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fornire</w:t>
      </w:r>
      <w:r>
        <w:rPr>
          <w:spacing w:val="-8"/>
        </w:rPr>
        <w:t xml:space="preserve"> </w:t>
      </w:r>
      <w:r>
        <w:t>tali</w:t>
      </w:r>
      <w:r>
        <w:rPr>
          <w:spacing w:val="-8"/>
        </w:rPr>
        <w:t xml:space="preserve"> </w:t>
      </w:r>
      <w:r>
        <w:t>dati</w:t>
      </w:r>
      <w:r>
        <w:rPr>
          <w:spacing w:val="-8"/>
        </w:rPr>
        <w:t xml:space="preserve"> </w:t>
      </w:r>
      <w:r>
        <w:t>comporterà</w:t>
      </w:r>
      <w:r>
        <w:rPr>
          <w:spacing w:val="-8"/>
        </w:rPr>
        <w:t xml:space="preserve"> </w:t>
      </w:r>
      <w:r>
        <w:t>l’esclusione</w:t>
      </w:r>
      <w:r>
        <w:rPr>
          <w:spacing w:val="-7"/>
        </w:rPr>
        <w:t xml:space="preserve"> </w:t>
      </w:r>
      <w:r>
        <w:t>delle</w:t>
      </w:r>
      <w:r>
        <w:rPr>
          <w:spacing w:val="-8"/>
        </w:rPr>
        <w:t xml:space="preserve"> </w:t>
      </w:r>
      <w:r>
        <w:t>proposte,</w:t>
      </w:r>
      <w:r>
        <w:rPr>
          <w:spacing w:val="-48"/>
        </w:rPr>
        <w:t xml:space="preserve"> </w:t>
      </w:r>
      <w:r>
        <w:t>integrazioni</w:t>
      </w:r>
      <w:r>
        <w:rPr>
          <w:spacing w:val="-3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osservazioni</w:t>
      </w:r>
      <w:r>
        <w:rPr>
          <w:spacing w:val="-1"/>
        </w:rPr>
        <w:t xml:space="preserve"> </w:t>
      </w:r>
      <w:r>
        <w:t>fornite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partecipazione alla presente</w:t>
      </w:r>
      <w:r>
        <w:rPr>
          <w:spacing w:val="-2"/>
        </w:rPr>
        <w:t xml:space="preserve"> </w:t>
      </w:r>
      <w:r>
        <w:t>consultazione;</w:t>
      </w:r>
    </w:p>
    <w:p w14:paraId="760F6CE1" w14:textId="77777777" w:rsidR="003C2885" w:rsidRDefault="00076F9B">
      <w:pPr>
        <w:pStyle w:val="Paragrafoelenco"/>
        <w:numPr>
          <w:ilvl w:val="1"/>
          <w:numId w:val="1"/>
        </w:numPr>
        <w:tabs>
          <w:tab w:val="left" w:pos="854"/>
        </w:tabs>
        <w:spacing w:line="259" w:lineRule="auto"/>
        <w:ind w:right="128"/>
      </w:pPr>
      <w:r>
        <w:rPr>
          <w:b/>
          <w:spacing w:val="-1"/>
        </w:rPr>
        <w:t>Categorie</w:t>
      </w:r>
      <w:r>
        <w:rPr>
          <w:b/>
          <w:spacing w:val="-10"/>
        </w:rPr>
        <w:t xml:space="preserve"> </w:t>
      </w:r>
      <w:r>
        <w:rPr>
          <w:b/>
          <w:spacing w:val="-1"/>
        </w:rPr>
        <w:t>di</w:t>
      </w:r>
      <w:r>
        <w:rPr>
          <w:b/>
          <w:spacing w:val="-8"/>
        </w:rPr>
        <w:t xml:space="preserve"> </w:t>
      </w:r>
      <w:r>
        <w:rPr>
          <w:b/>
          <w:spacing w:val="-1"/>
        </w:rPr>
        <w:t>soggetti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ai</w:t>
      </w:r>
      <w:r>
        <w:rPr>
          <w:b/>
          <w:spacing w:val="-6"/>
        </w:rPr>
        <w:t xml:space="preserve"> </w:t>
      </w:r>
      <w:r>
        <w:rPr>
          <w:b/>
          <w:spacing w:val="-1"/>
        </w:rPr>
        <w:t>quali</w:t>
      </w:r>
      <w:r>
        <w:rPr>
          <w:b/>
          <w:spacing w:val="-6"/>
        </w:rPr>
        <w:t xml:space="preserve"> </w:t>
      </w:r>
      <w:r>
        <w:rPr>
          <w:b/>
        </w:rPr>
        <w:t>possono</w:t>
      </w:r>
      <w:r>
        <w:rPr>
          <w:b/>
          <w:spacing w:val="-8"/>
        </w:rPr>
        <w:t xml:space="preserve"> </w:t>
      </w:r>
      <w:r>
        <w:rPr>
          <w:b/>
        </w:rPr>
        <w:t>essere</w:t>
      </w:r>
      <w:r>
        <w:rPr>
          <w:b/>
          <w:spacing w:val="-13"/>
        </w:rPr>
        <w:t xml:space="preserve"> </w:t>
      </w:r>
      <w:r>
        <w:rPr>
          <w:b/>
        </w:rPr>
        <w:t>comunicati</w:t>
      </w:r>
      <w:r>
        <w:rPr>
          <w:b/>
          <w:spacing w:val="-8"/>
        </w:rPr>
        <w:t xml:space="preserve"> </w:t>
      </w:r>
      <w:r>
        <w:rPr>
          <w:b/>
        </w:rPr>
        <w:t>i</w:t>
      </w:r>
      <w:r>
        <w:rPr>
          <w:b/>
          <w:spacing w:val="-8"/>
        </w:rPr>
        <w:t xml:space="preserve"> </w:t>
      </w:r>
      <w:r>
        <w:rPr>
          <w:b/>
        </w:rPr>
        <w:t>dati</w:t>
      </w:r>
      <w:r>
        <w:rPr>
          <w:b/>
          <w:spacing w:val="-8"/>
        </w:rPr>
        <w:t xml:space="preserve"> </w:t>
      </w:r>
      <w:r>
        <w:rPr>
          <w:b/>
        </w:rPr>
        <w:t>o</w:t>
      </w:r>
      <w:r>
        <w:rPr>
          <w:b/>
          <w:spacing w:val="-10"/>
        </w:rPr>
        <w:t xml:space="preserve"> </w:t>
      </w:r>
      <w:r>
        <w:rPr>
          <w:b/>
        </w:rPr>
        <w:t>che</w:t>
      </w:r>
      <w:r>
        <w:rPr>
          <w:b/>
          <w:spacing w:val="-8"/>
        </w:rPr>
        <w:t xml:space="preserve"> </w:t>
      </w:r>
      <w:r>
        <w:rPr>
          <w:b/>
        </w:rPr>
        <w:t>possono</w:t>
      </w:r>
      <w:r>
        <w:rPr>
          <w:b/>
          <w:spacing w:val="-10"/>
        </w:rPr>
        <w:t xml:space="preserve"> </w:t>
      </w:r>
      <w:r>
        <w:rPr>
          <w:b/>
        </w:rPr>
        <w:t>venirne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10"/>
        </w:rPr>
        <w:t xml:space="preserve"> </w:t>
      </w:r>
      <w:r>
        <w:rPr>
          <w:b/>
        </w:rPr>
        <w:t>conoscenza:</w:t>
      </w:r>
      <w:r>
        <w:rPr>
          <w:b/>
          <w:spacing w:val="-48"/>
        </w:rPr>
        <w:t xml:space="preserve"> </w:t>
      </w:r>
      <w:r>
        <w:t>i dati conferiti possono essere trattati dal Responsabile della Prevenzione della Corruzione e della</w:t>
      </w:r>
      <w:r>
        <w:rPr>
          <w:spacing w:val="1"/>
        </w:rPr>
        <w:t xml:space="preserve"> </w:t>
      </w:r>
      <w:r>
        <w:t>Trasparenza e Integrità nella misura strettamente necessaria al perseguimento dei fini istituzionali,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 del</w:t>
      </w:r>
      <w:r>
        <w:rPr>
          <w:spacing w:val="-3"/>
        </w:rPr>
        <w:t xml:space="preserve"> </w:t>
      </w:r>
      <w:r>
        <w:t>Regolamento</w:t>
      </w:r>
      <w:r>
        <w:rPr>
          <w:spacing w:val="1"/>
        </w:rPr>
        <w:t xml:space="preserve"> </w:t>
      </w:r>
      <w:r>
        <w:t>U.E.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679/2016;</w:t>
      </w:r>
    </w:p>
    <w:p w14:paraId="48D0F344" w14:textId="3B8655AE" w:rsidR="003C2885" w:rsidRDefault="00076F9B">
      <w:pPr>
        <w:pStyle w:val="Paragrafoelenco"/>
        <w:numPr>
          <w:ilvl w:val="1"/>
          <w:numId w:val="1"/>
        </w:numPr>
        <w:tabs>
          <w:tab w:val="left" w:pos="854"/>
        </w:tabs>
        <w:spacing w:line="259" w:lineRule="auto"/>
        <w:ind w:right="1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 wp14:anchorId="1B574944" wp14:editId="76158ED0">
                <wp:simplePos x="0" y="0"/>
                <wp:positionH relativeFrom="page">
                  <wp:posOffset>4060825</wp:posOffset>
                </wp:positionH>
                <wp:positionV relativeFrom="paragraph">
                  <wp:posOffset>523240</wp:posOffset>
                </wp:positionV>
                <wp:extent cx="36830" cy="8890"/>
                <wp:effectExtent l="0" t="0" r="0" b="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D51FE0" id="Rectangle 3" o:spid="_x0000_s1026" style="position:absolute;margin-left:319.75pt;margin-top:41.2pt;width:2.9pt;height:.7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" fillcolor="black" stroked="f">
                <w10:wrap anchorx="page"/>
              </v:rect>
            </w:pict>
          </mc:Fallback>
        </mc:AlternateContent>
      </w:r>
      <w:r>
        <w:rPr>
          <w:b/>
        </w:rPr>
        <w:t>Titolare e Responsabile del trattamento dei dati</w:t>
      </w:r>
      <w:r>
        <w:t>: il Titolare del trattamento dei dati è il Comune di</w:t>
      </w:r>
      <w:r>
        <w:rPr>
          <w:spacing w:val="1"/>
        </w:rPr>
        <w:t xml:space="preserve"> </w:t>
      </w:r>
      <w:r w:rsidR="00120979">
        <w:t>Novedrate</w:t>
      </w:r>
      <w:r>
        <w:t>. Responsabile del trattamento è il Segretario Generale, dott. Domenico Esposito,</w:t>
      </w:r>
      <w:r>
        <w:rPr>
          <w:spacing w:val="-47"/>
        </w:rPr>
        <w:t xml:space="preserve"> </w:t>
      </w:r>
      <w:r>
        <w:t>email:</w:t>
      </w:r>
      <w:r w:rsidR="00120979">
        <w:t xml:space="preserve"> </w:t>
      </w:r>
      <w:hyperlink r:id="rId6" w:history="1">
        <w:r w:rsidR="00120979" w:rsidRPr="00B42C0B">
          <w:rPr>
            <w:rStyle w:val="Collegamentoipertestuale"/>
          </w:rPr>
          <w:t>segreteria@comune.novedrate.co.it</w:t>
        </w:r>
      </w:hyperlink>
      <w:r w:rsidR="00120979">
        <w:t xml:space="preserve"> </w:t>
      </w:r>
      <w:r>
        <w:t>;</w:t>
      </w:r>
    </w:p>
    <w:p w14:paraId="1311578A" w14:textId="31920E82" w:rsidR="003C2885" w:rsidRDefault="00076F9B">
      <w:pPr>
        <w:pStyle w:val="Paragrafoelenco"/>
        <w:numPr>
          <w:ilvl w:val="1"/>
          <w:numId w:val="1"/>
        </w:numPr>
        <w:tabs>
          <w:tab w:val="left" w:pos="854"/>
        </w:tabs>
        <w:spacing w:line="259" w:lineRule="auto"/>
        <w:ind w:right="12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45344" behindDoc="1" locked="0" layoutInCell="1" allowOverlap="1" wp14:anchorId="7EA27B88" wp14:editId="6A021190">
                <wp:simplePos x="0" y="0"/>
                <wp:positionH relativeFrom="page">
                  <wp:posOffset>3444875</wp:posOffset>
                </wp:positionH>
                <wp:positionV relativeFrom="paragraph">
                  <wp:posOffset>1443355</wp:posOffset>
                </wp:positionV>
                <wp:extent cx="33655" cy="889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61C3A" id="Rectangle 2" o:spid="_x0000_s1026" style="position:absolute;margin-left:271.25pt;margin-top:113.65pt;width:2.65pt;height:.7pt;z-index:-1577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b/>
        </w:rPr>
        <w:t xml:space="preserve">Diritti dell’interessato: </w:t>
      </w:r>
      <w:r>
        <w:t>in ogni momento l’interessato può esercitare i suoi diritti nei confronti del</w:t>
      </w:r>
      <w:r>
        <w:rPr>
          <w:spacing w:val="1"/>
        </w:rPr>
        <w:t xml:space="preserve"> </w:t>
      </w:r>
      <w:r>
        <w:t>titolare del trattamento, ai sensi degli artt. 12 e seguenti del Regolamento U.E. n. 679/2016 che</w:t>
      </w:r>
      <w:r>
        <w:rPr>
          <w:spacing w:val="1"/>
        </w:rPr>
        <w:t xml:space="preserve"> </w:t>
      </w:r>
      <w:r>
        <w:rPr>
          <w:spacing w:val="-1"/>
        </w:rPr>
        <w:t>riconoscono</w:t>
      </w:r>
      <w:r>
        <w:rPr>
          <w:spacing w:val="-9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poter</w:t>
      </w:r>
      <w:r>
        <w:rPr>
          <w:spacing w:val="-10"/>
        </w:rPr>
        <w:t xml:space="preserve"> </w:t>
      </w:r>
      <w:r>
        <w:t>accedere</w:t>
      </w:r>
      <w:r>
        <w:rPr>
          <w:spacing w:val="-9"/>
        </w:rPr>
        <w:t xml:space="preserve"> </w:t>
      </w:r>
      <w:r>
        <w:t>alle</w:t>
      </w:r>
      <w:r>
        <w:rPr>
          <w:spacing w:val="-8"/>
        </w:rPr>
        <w:t xml:space="preserve"> </w:t>
      </w:r>
      <w:r>
        <w:t>proprie</w:t>
      </w:r>
      <w:r>
        <w:rPr>
          <w:spacing w:val="-9"/>
        </w:rPr>
        <w:t xml:space="preserve"> </w:t>
      </w:r>
      <w:r>
        <w:t>informazioni</w:t>
      </w:r>
      <w:r>
        <w:rPr>
          <w:spacing w:val="-11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conoscere</w:t>
      </w:r>
      <w:r>
        <w:rPr>
          <w:spacing w:val="-9"/>
        </w:rPr>
        <w:t xml:space="preserve"> </w:t>
      </w:r>
      <w:r>
        <w:t>le</w:t>
      </w:r>
      <w:r>
        <w:rPr>
          <w:spacing w:val="-13"/>
        </w:rPr>
        <w:t xml:space="preserve"> </w:t>
      </w:r>
      <w:r>
        <w:t>finalità,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modalità</w:t>
      </w:r>
      <w:r>
        <w:rPr>
          <w:spacing w:val="-4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logica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trattamento,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poter</w:t>
      </w:r>
      <w:r>
        <w:rPr>
          <w:spacing w:val="-5"/>
        </w:rPr>
        <w:t xml:space="preserve"> </w:t>
      </w:r>
      <w:r>
        <w:t>richiedere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cancellazione,</w:t>
      </w:r>
      <w:r>
        <w:rPr>
          <w:spacing w:val="-5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blocco</w:t>
      </w:r>
      <w:r>
        <w:rPr>
          <w:spacing w:val="-8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trasformazione</w:t>
      </w:r>
      <w:r>
        <w:rPr>
          <w:spacing w:val="-5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forma</w:t>
      </w:r>
      <w:r>
        <w:rPr>
          <w:spacing w:val="-47"/>
        </w:rPr>
        <w:t xml:space="preserve"> </w:t>
      </w:r>
      <w:r>
        <w:t>anonima dei dati trattati in violazione alla Legge, di opporsi al trattamento per motivi legittimi, di</w:t>
      </w:r>
      <w:r>
        <w:rPr>
          <w:spacing w:val="1"/>
        </w:rPr>
        <w:t xml:space="preserve"> </w:t>
      </w:r>
      <w:r>
        <w:t>chiedere l’aggiornamento nonché l’integrazione dei dati trattati. Per l’esercizio dei propri diritti</w:t>
      </w:r>
      <w:r>
        <w:rPr>
          <w:spacing w:val="1"/>
        </w:rPr>
        <w:t xml:space="preserve"> </w:t>
      </w:r>
      <w:r>
        <w:t>previsti l’interessato dovrà rivolgere richiesta scritta al Comune di Capiago Intimiano indirizzo PEC:</w:t>
      </w:r>
      <w:r>
        <w:rPr>
          <w:color w:val="0462C1"/>
          <w:spacing w:val="1"/>
        </w:rPr>
        <w:t xml:space="preserve"> </w:t>
      </w:r>
      <w:hyperlink r:id="rId7" w:history="1">
        <w:r w:rsidR="00120979" w:rsidRPr="00B42C0B">
          <w:rPr>
            <w:rStyle w:val="Collegamentoipertestuale"/>
          </w:rPr>
          <w:t>comune.novedrate@pec.provincia.como.it.</w:t>
        </w:r>
      </w:hyperlink>
    </w:p>
    <w:sectPr w:rsidR="003C2885">
      <w:pgSz w:w="11910" w:h="16840"/>
      <w:pgMar w:top="142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0129"/>
    <w:multiLevelType w:val="hybridMultilevel"/>
    <w:tmpl w:val="63A8B4BE"/>
    <w:lvl w:ilvl="0" w:tplc="6B9E0B42">
      <w:start w:val="1"/>
      <w:numFmt w:val="decimal"/>
      <w:lvlText w:val="(%1)"/>
      <w:lvlJc w:val="left"/>
      <w:pPr>
        <w:ind w:left="699" w:hanging="360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en-US" w:bidi="ar-SA"/>
      </w:rPr>
    </w:lvl>
    <w:lvl w:ilvl="1" w:tplc="3AD2D634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22989242">
      <w:numFmt w:val="bullet"/>
      <w:lvlText w:val="•"/>
      <w:lvlJc w:val="left"/>
      <w:pPr>
        <w:ind w:left="1865" w:hanging="360"/>
      </w:pPr>
      <w:rPr>
        <w:rFonts w:hint="default"/>
        <w:lang w:val="it-IT" w:eastAsia="en-US" w:bidi="ar-SA"/>
      </w:rPr>
    </w:lvl>
    <w:lvl w:ilvl="3" w:tplc="766451D4">
      <w:numFmt w:val="bullet"/>
      <w:lvlText w:val="•"/>
      <w:lvlJc w:val="left"/>
      <w:pPr>
        <w:ind w:left="2870" w:hanging="360"/>
      </w:pPr>
      <w:rPr>
        <w:rFonts w:hint="default"/>
        <w:lang w:val="it-IT" w:eastAsia="en-US" w:bidi="ar-SA"/>
      </w:rPr>
    </w:lvl>
    <w:lvl w:ilvl="4" w:tplc="9C48EFF6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32BA8666">
      <w:numFmt w:val="bullet"/>
      <w:lvlText w:val="•"/>
      <w:lvlJc w:val="left"/>
      <w:pPr>
        <w:ind w:left="4880" w:hanging="360"/>
      </w:pPr>
      <w:rPr>
        <w:rFonts w:hint="default"/>
        <w:lang w:val="it-IT" w:eastAsia="en-US" w:bidi="ar-SA"/>
      </w:rPr>
    </w:lvl>
    <w:lvl w:ilvl="6" w:tplc="6366BF92">
      <w:numFmt w:val="bullet"/>
      <w:lvlText w:val="•"/>
      <w:lvlJc w:val="left"/>
      <w:pPr>
        <w:ind w:left="5885" w:hanging="360"/>
      </w:pPr>
      <w:rPr>
        <w:rFonts w:hint="default"/>
        <w:lang w:val="it-IT" w:eastAsia="en-US" w:bidi="ar-SA"/>
      </w:rPr>
    </w:lvl>
    <w:lvl w:ilvl="7" w:tplc="C6EAA4F0">
      <w:numFmt w:val="bullet"/>
      <w:lvlText w:val="•"/>
      <w:lvlJc w:val="left"/>
      <w:pPr>
        <w:ind w:left="6890" w:hanging="360"/>
      </w:pPr>
      <w:rPr>
        <w:rFonts w:hint="default"/>
        <w:lang w:val="it-IT" w:eastAsia="en-US" w:bidi="ar-SA"/>
      </w:rPr>
    </w:lvl>
    <w:lvl w:ilvl="8" w:tplc="16ECA80A">
      <w:numFmt w:val="bullet"/>
      <w:lvlText w:val="•"/>
      <w:lvlJc w:val="left"/>
      <w:pPr>
        <w:ind w:left="789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C616F9C"/>
    <w:multiLevelType w:val="hybridMultilevel"/>
    <w:tmpl w:val="29DE803C"/>
    <w:lvl w:ilvl="0" w:tplc="2480BCF8">
      <w:numFmt w:val="bullet"/>
      <w:lvlText w:val="□"/>
      <w:lvlJc w:val="left"/>
      <w:pPr>
        <w:ind w:left="853" w:hanging="360"/>
      </w:pPr>
      <w:rPr>
        <w:rFonts w:ascii="Symbol" w:eastAsia="Symbol" w:hAnsi="Symbol" w:cs="Symbol" w:hint="default"/>
        <w:w w:val="60"/>
        <w:sz w:val="24"/>
        <w:szCs w:val="24"/>
        <w:lang w:val="it-IT" w:eastAsia="en-US" w:bidi="ar-SA"/>
      </w:rPr>
    </w:lvl>
    <w:lvl w:ilvl="1" w:tplc="19DA067E">
      <w:numFmt w:val="bullet"/>
      <w:lvlText w:val="•"/>
      <w:lvlJc w:val="left"/>
      <w:pPr>
        <w:ind w:left="1764" w:hanging="360"/>
      </w:pPr>
      <w:rPr>
        <w:rFonts w:hint="default"/>
        <w:lang w:val="it-IT" w:eastAsia="en-US" w:bidi="ar-SA"/>
      </w:rPr>
    </w:lvl>
    <w:lvl w:ilvl="2" w:tplc="49F6C152">
      <w:numFmt w:val="bullet"/>
      <w:lvlText w:val="•"/>
      <w:lvlJc w:val="left"/>
      <w:pPr>
        <w:ind w:left="2669" w:hanging="360"/>
      </w:pPr>
      <w:rPr>
        <w:rFonts w:hint="default"/>
        <w:lang w:val="it-IT" w:eastAsia="en-US" w:bidi="ar-SA"/>
      </w:rPr>
    </w:lvl>
    <w:lvl w:ilvl="3" w:tplc="196C9AB0">
      <w:numFmt w:val="bullet"/>
      <w:lvlText w:val="•"/>
      <w:lvlJc w:val="left"/>
      <w:pPr>
        <w:ind w:left="3573" w:hanging="360"/>
      </w:pPr>
      <w:rPr>
        <w:rFonts w:hint="default"/>
        <w:lang w:val="it-IT" w:eastAsia="en-US" w:bidi="ar-SA"/>
      </w:rPr>
    </w:lvl>
    <w:lvl w:ilvl="4" w:tplc="FC9ED0D4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5" w:tplc="CDF48F1C">
      <w:numFmt w:val="bullet"/>
      <w:lvlText w:val="•"/>
      <w:lvlJc w:val="left"/>
      <w:pPr>
        <w:ind w:left="5383" w:hanging="360"/>
      </w:pPr>
      <w:rPr>
        <w:rFonts w:hint="default"/>
        <w:lang w:val="it-IT" w:eastAsia="en-US" w:bidi="ar-SA"/>
      </w:rPr>
    </w:lvl>
    <w:lvl w:ilvl="6" w:tplc="C98C78C2">
      <w:numFmt w:val="bullet"/>
      <w:lvlText w:val="•"/>
      <w:lvlJc w:val="left"/>
      <w:pPr>
        <w:ind w:left="6287" w:hanging="360"/>
      </w:pPr>
      <w:rPr>
        <w:rFonts w:hint="default"/>
        <w:lang w:val="it-IT" w:eastAsia="en-US" w:bidi="ar-SA"/>
      </w:rPr>
    </w:lvl>
    <w:lvl w:ilvl="7" w:tplc="286882D6">
      <w:numFmt w:val="bullet"/>
      <w:lvlText w:val="•"/>
      <w:lvlJc w:val="left"/>
      <w:pPr>
        <w:ind w:left="7192" w:hanging="360"/>
      </w:pPr>
      <w:rPr>
        <w:rFonts w:hint="default"/>
        <w:lang w:val="it-IT" w:eastAsia="en-US" w:bidi="ar-SA"/>
      </w:rPr>
    </w:lvl>
    <w:lvl w:ilvl="8" w:tplc="BBCE8682">
      <w:numFmt w:val="bullet"/>
      <w:lvlText w:val="•"/>
      <w:lvlJc w:val="left"/>
      <w:pPr>
        <w:ind w:left="8097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85"/>
    <w:rsid w:val="00076F9B"/>
    <w:rsid w:val="00120979"/>
    <w:rsid w:val="003C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56F48"/>
  <w15:docId w15:val="{3309A73B-4AD4-4FE9-AAEF-C73460B6E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853" w:hanging="361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884" w:right="885"/>
      <w:jc w:val="center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27"/>
      <w:ind w:left="132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32"/>
    </w:pPr>
  </w:style>
  <w:style w:type="paragraph" w:styleId="Paragrafoelenco">
    <w:name w:val="List Paragraph"/>
    <w:basedOn w:val="Normale"/>
    <w:uiPriority w:val="1"/>
    <w:qFormat/>
    <w:pPr>
      <w:ind w:left="85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12097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209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mune.novedrate@pec.provincia.como.it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omune.novedrate.co.it" TargetMode="External"/><Relationship Id="rId5" Type="http://schemas.openxmlformats.org/officeDocument/2006/relationships/hyperlink" Target="http://www.comune.novedrate.co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614</Words>
  <Characters>3505</Characters>
  <Application>Microsoft Office Word</Application>
  <DocSecurity>0</DocSecurity>
  <Lines>29</Lines>
  <Paragraphs>8</Paragraphs>
  <ScaleCrop>false</ScaleCrop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Capiago Intimiano</dc:creator>
  <cp:lastModifiedBy>Oliviero Radice</cp:lastModifiedBy>
  <cp:revision>3</cp:revision>
  <dcterms:created xsi:type="dcterms:W3CDTF">2021-12-21T15:10:00Z</dcterms:created>
  <dcterms:modified xsi:type="dcterms:W3CDTF">2021-12-23T15:04:00Z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2021-12-21T00:00:00Z</vt:filetime>
  </property>
</Properties>
</file>